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2A" w:rsidRPr="00DD7D2C" w:rsidRDefault="00E2422A" w:rsidP="00A70773">
      <w:pPr>
        <w:jc w:val="right"/>
        <w:rPr>
          <w:b/>
          <w:sz w:val="2"/>
          <w:szCs w:val="2"/>
        </w:rPr>
      </w:pPr>
    </w:p>
    <w:p w:rsidR="00E2422A" w:rsidRPr="00DD7D2C" w:rsidRDefault="00E2422A" w:rsidP="00A70773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89091946" r:id="rId6"/>
        </w:pict>
      </w:r>
      <w:r w:rsidRPr="00DD7D2C">
        <w:rPr>
          <w:b/>
          <w:sz w:val="28"/>
          <w:szCs w:val="28"/>
        </w:rPr>
        <w:t>УКРАЇНА</w:t>
      </w:r>
    </w:p>
    <w:p w:rsidR="00E2422A" w:rsidRPr="00DD7D2C" w:rsidRDefault="00E2422A" w:rsidP="00A70773">
      <w:pPr>
        <w:jc w:val="center"/>
        <w:rPr>
          <w:b/>
          <w:smallCaps/>
          <w:sz w:val="28"/>
          <w:szCs w:val="28"/>
        </w:rPr>
      </w:pPr>
      <w:r w:rsidRPr="00DD7D2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2422A" w:rsidRPr="00DD7D2C" w:rsidRDefault="00E2422A" w:rsidP="00A70773">
      <w:pPr>
        <w:jc w:val="center"/>
        <w:rPr>
          <w:b/>
          <w:smallCaps/>
          <w:sz w:val="28"/>
          <w:szCs w:val="28"/>
        </w:rPr>
      </w:pPr>
      <w:r w:rsidRPr="00DD7D2C">
        <w:rPr>
          <w:b/>
          <w:smallCaps/>
          <w:sz w:val="28"/>
          <w:szCs w:val="28"/>
        </w:rPr>
        <w:t>Хмельницької області</w:t>
      </w:r>
    </w:p>
    <w:p w:rsidR="00E2422A" w:rsidRPr="00DD7D2C" w:rsidRDefault="00E2422A" w:rsidP="00A70773">
      <w:pPr>
        <w:jc w:val="both"/>
        <w:rPr>
          <w:sz w:val="28"/>
          <w:szCs w:val="28"/>
          <w:lang w:eastAsia="uk-UA"/>
        </w:rPr>
      </w:pPr>
    </w:p>
    <w:p w:rsidR="00E2422A" w:rsidRPr="00DD7D2C" w:rsidRDefault="00E2422A" w:rsidP="00A70773">
      <w:pPr>
        <w:jc w:val="center"/>
        <w:rPr>
          <w:b/>
          <w:sz w:val="32"/>
          <w:szCs w:val="32"/>
        </w:rPr>
      </w:pPr>
      <w:r w:rsidRPr="00DD7D2C">
        <w:rPr>
          <w:b/>
          <w:sz w:val="32"/>
          <w:szCs w:val="32"/>
          <w:lang w:eastAsia="en-US"/>
        </w:rPr>
        <w:t>Р І Ш Е Н Н Я</w:t>
      </w:r>
    </w:p>
    <w:p w:rsidR="00E2422A" w:rsidRPr="00DD7D2C" w:rsidRDefault="00E2422A" w:rsidP="00A70773">
      <w:pPr>
        <w:jc w:val="center"/>
        <w:rPr>
          <w:b/>
          <w:sz w:val="28"/>
          <w:szCs w:val="28"/>
          <w:lang w:eastAsia="uk-UA"/>
        </w:rPr>
      </w:pPr>
    </w:p>
    <w:p w:rsidR="00E2422A" w:rsidRPr="00DD7D2C" w:rsidRDefault="00E2422A" w:rsidP="00DD7D2C">
      <w:pPr>
        <w:jc w:val="both"/>
        <w:rPr>
          <w:b/>
          <w:sz w:val="28"/>
          <w:szCs w:val="28"/>
        </w:rPr>
      </w:pPr>
      <w:r w:rsidRPr="00DD7D2C">
        <w:rPr>
          <w:b/>
          <w:sz w:val="28"/>
          <w:szCs w:val="28"/>
          <w:lang w:eastAsia="uk-UA"/>
        </w:rPr>
        <w:t xml:space="preserve">24.05.2018 </w:t>
      </w:r>
      <w:r w:rsidRPr="00DD7D2C">
        <w:rPr>
          <w:b/>
          <w:sz w:val="28"/>
          <w:szCs w:val="28"/>
          <w:lang w:eastAsia="uk-UA"/>
        </w:rPr>
        <w:tab/>
      </w:r>
      <w:r w:rsidRPr="00DD7D2C">
        <w:rPr>
          <w:b/>
          <w:sz w:val="28"/>
          <w:szCs w:val="28"/>
          <w:lang w:eastAsia="uk-UA"/>
        </w:rPr>
        <w:tab/>
      </w:r>
      <w:r w:rsidRPr="00DD7D2C">
        <w:rPr>
          <w:b/>
          <w:sz w:val="28"/>
          <w:szCs w:val="28"/>
          <w:lang w:eastAsia="uk-UA"/>
        </w:rPr>
        <w:tab/>
      </w:r>
      <w:r w:rsidRPr="00DD7D2C">
        <w:rPr>
          <w:b/>
          <w:sz w:val="28"/>
          <w:szCs w:val="28"/>
          <w:lang w:eastAsia="uk-UA"/>
        </w:rPr>
        <w:tab/>
      </w:r>
      <w:r w:rsidRPr="00DD7D2C">
        <w:rPr>
          <w:b/>
          <w:sz w:val="28"/>
          <w:szCs w:val="28"/>
          <w:lang w:eastAsia="uk-UA"/>
        </w:rPr>
        <w:tab/>
        <w:t>Нетішин</w:t>
      </w:r>
      <w:r w:rsidRPr="00DD7D2C">
        <w:rPr>
          <w:b/>
          <w:sz w:val="28"/>
          <w:szCs w:val="28"/>
          <w:lang w:eastAsia="uk-UA"/>
        </w:rPr>
        <w:tab/>
      </w:r>
      <w:r w:rsidRPr="00DD7D2C">
        <w:rPr>
          <w:b/>
          <w:sz w:val="28"/>
          <w:szCs w:val="28"/>
          <w:lang w:eastAsia="uk-UA"/>
        </w:rPr>
        <w:tab/>
      </w:r>
      <w:r w:rsidRPr="00DD7D2C">
        <w:rPr>
          <w:b/>
          <w:sz w:val="28"/>
          <w:szCs w:val="28"/>
          <w:lang w:eastAsia="uk-UA"/>
        </w:rPr>
        <w:tab/>
      </w:r>
      <w:r w:rsidRPr="00DD7D2C">
        <w:rPr>
          <w:b/>
          <w:sz w:val="28"/>
          <w:szCs w:val="28"/>
          <w:lang w:eastAsia="uk-UA"/>
        </w:rPr>
        <w:tab/>
        <w:t>№ 241/2018</w:t>
      </w:r>
    </w:p>
    <w:p w:rsidR="00E2422A" w:rsidRPr="00DD7D2C" w:rsidRDefault="00E2422A" w:rsidP="00DD7D2C">
      <w:pPr>
        <w:rPr>
          <w:sz w:val="28"/>
          <w:szCs w:val="28"/>
          <w:lang w:eastAsia="en-US"/>
        </w:rPr>
      </w:pPr>
    </w:p>
    <w:p w:rsidR="00E2422A" w:rsidRPr="00DD7D2C" w:rsidRDefault="00E2422A" w:rsidP="00DD7D2C">
      <w:pPr>
        <w:rPr>
          <w:sz w:val="28"/>
          <w:szCs w:val="28"/>
          <w:lang w:eastAsia="en-US"/>
        </w:rPr>
      </w:pPr>
    </w:p>
    <w:p w:rsidR="00E2422A" w:rsidRPr="00DD7D2C" w:rsidRDefault="00E2422A" w:rsidP="00DD7D2C">
      <w:pPr>
        <w:pStyle w:val="Caption"/>
        <w:ind w:right="6054" w:firstLine="0"/>
        <w:jc w:val="both"/>
        <w:rPr>
          <w:sz w:val="28"/>
          <w:szCs w:val="28"/>
        </w:rPr>
      </w:pPr>
      <w:bookmarkStart w:id="0" w:name="_GoBack"/>
      <w:r w:rsidRPr="00DD7D2C">
        <w:rPr>
          <w:sz w:val="28"/>
          <w:szCs w:val="28"/>
        </w:rPr>
        <w:t>Про внесення змін до рішення виконавчого комітету Нетішинської міської ради від 28.01.2016   № 50/2016</w:t>
      </w:r>
      <w:bookmarkEnd w:id="0"/>
    </w:p>
    <w:p w:rsidR="00E2422A" w:rsidRPr="00DD7D2C" w:rsidRDefault="00E2422A" w:rsidP="00DD7D2C">
      <w:pPr>
        <w:pStyle w:val="Caption"/>
        <w:ind w:firstLine="0"/>
        <w:jc w:val="left"/>
        <w:rPr>
          <w:sz w:val="28"/>
          <w:szCs w:val="28"/>
        </w:rPr>
      </w:pPr>
    </w:p>
    <w:p w:rsidR="00E2422A" w:rsidRPr="00DD7D2C" w:rsidRDefault="00E2422A" w:rsidP="00DD7D2C">
      <w:pPr>
        <w:pStyle w:val="Caption"/>
        <w:ind w:firstLine="0"/>
        <w:jc w:val="left"/>
        <w:rPr>
          <w:sz w:val="28"/>
          <w:szCs w:val="28"/>
        </w:rPr>
      </w:pPr>
    </w:p>
    <w:p w:rsidR="00E2422A" w:rsidRPr="00DD7D2C" w:rsidRDefault="00E2422A" w:rsidP="00DD7D2C">
      <w:pPr>
        <w:pStyle w:val="Caption"/>
        <w:ind w:firstLine="0"/>
        <w:jc w:val="left"/>
        <w:rPr>
          <w:sz w:val="28"/>
          <w:szCs w:val="28"/>
        </w:rPr>
      </w:pPr>
    </w:p>
    <w:p w:rsidR="00E2422A" w:rsidRPr="00DD7D2C" w:rsidRDefault="00E2422A" w:rsidP="00DD7D2C">
      <w:pPr>
        <w:pStyle w:val="BodyText"/>
        <w:ind w:firstLine="708"/>
        <w:rPr>
          <w:sz w:val="28"/>
          <w:szCs w:val="28"/>
        </w:rPr>
      </w:pPr>
      <w:r w:rsidRPr="00DD7D2C">
        <w:rPr>
          <w:sz w:val="28"/>
          <w:szCs w:val="28"/>
        </w:rPr>
        <w:t>Відповідно до статті 40, пункту 3 частини 4 статті 42 Закону України «Про місцеве самоврядування в Україні», виконавчий комітет Нетішинської міської ради   в и р і ш и в:</w:t>
      </w:r>
    </w:p>
    <w:p w:rsidR="00E2422A" w:rsidRPr="00DD7D2C" w:rsidRDefault="00E2422A" w:rsidP="00DD7D2C">
      <w:pPr>
        <w:pStyle w:val="Caption"/>
        <w:jc w:val="both"/>
        <w:rPr>
          <w:sz w:val="28"/>
          <w:szCs w:val="28"/>
        </w:rPr>
      </w:pPr>
    </w:p>
    <w:p w:rsidR="00E2422A" w:rsidRPr="00DD7D2C" w:rsidRDefault="00E2422A" w:rsidP="00DD7D2C">
      <w:pPr>
        <w:pStyle w:val="Caption"/>
        <w:ind w:firstLine="708"/>
        <w:jc w:val="both"/>
        <w:rPr>
          <w:sz w:val="28"/>
          <w:szCs w:val="28"/>
        </w:rPr>
      </w:pPr>
      <w:r w:rsidRPr="00DD7D2C">
        <w:rPr>
          <w:sz w:val="28"/>
          <w:szCs w:val="28"/>
        </w:rPr>
        <w:t>Унести до рішення виконавчого комітету Нетішинської міської ради від               28 січня 2016 року № 50/2016 «Про визначення місць для розміщення пересувних тимчасових споруд для провадження підприємницької діяльності на об’єктах благоустрою міста Нетішин» такі зміни:</w:t>
      </w:r>
    </w:p>
    <w:p w:rsidR="00E2422A" w:rsidRPr="00DD7D2C" w:rsidRDefault="00E2422A" w:rsidP="00DD7D2C">
      <w:pPr>
        <w:pStyle w:val="Caption"/>
        <w:ind w:firstLine="708"/>
        <w:jc w:val="both"/>
        <w:rPr>
          <w:sz w:val="28"/>
          <w:szCs w:val="28"/>
        </w:rPr>
      </w:pPr>
      <w:r w:rsidRPr="00DD7D2C">
        <w:rPr>
          <w:sz w:val="28"/>
          <w:szCs w:val="28"/>
        </w:rPr>
        <w:t>- у пункті 1 після цифри «5» доповнити цифрами «6, 7, 8», згідно з додатками;</w:t>
      </w:r>
    </w:p>
    <w:p w:rsidR="00E2422A" w:rsidRPr="00DD7D2C" w:rsidRDefault="00E2422A" w:rsidP="00DD7D2C">
      <w:pPr>
        <w:pStyle w:val="Caption"/>
        <w:ind w:firstLine="708"/>
        <w:jc w:val="both"/>
        <w:rPr>
          <w:sz w:val="28"/>
          <w:szCs w:val="28"/>
        </w:rPr>
      </w:pPr>
      <w:r w:rsidRPr="00DD7D2C">
        <w:rPr>
          <w:sz w:val="28"/>
          <w:szCs w:val="28"/>
        </w:rPr>
        <w:t>- у пункті 4 слова «Скибу П.П.» замінити словами «Романюка І.В.».</w:t>
      </w:r>
    </w:p>
    <w:p w:rsidR="00E2422A" w:rsidRPr="00DD7D2C" w:rsidRDefault="00E2422A" w:rsidP="00DD7D2C">
      <w:pPr>
        <w:pStyle w:val="BodyText"/>
        <w:rPr>
          <w:sz w:val="28"/>
          <w:szCs w:val="28"/>
        </w:rPr>
      </w:pPr>
    </w:p>
    <w:p w:rsidR="00E2422A" w:rsidRPr="00DD7D2C" w:rsidRDefault="00E2422A" w:rsidP="00DD7D2C">
      <w:pPr>
        <w:pStyle w:val="BodyText"/>
        <w:rPr>
          <w:sz w:val="28"/>
          <w:szCs w:val="28"/>
        </w:rPr>
      </w:pPr>
    </w:p>
    <w:p w:rsidR="00E2422A" w:rsidRPr="00DD7D2C" w:rsidRDefault="00E2422A" w:rsidP="00DD7D2C">
      <w:pPr>
        <w:pStyle w:val="BodyText"/>
        <w:rPr>
          <w:sz w:val="28"/>
          <w:szCs w:val="28"/>
        </w:rPr>
      </w:pPr>
    </w:p>
    <w:p w:rsidR="00E2422A" w:rsidRPr="00DD7D2C" w:rsidRDefault="00E2422A" w:rsidP="00DD7D2C">
      <w:pPr>
        <w:pStyle w:val="BodyText"/>
        <w:rPr>
          <w:sz w:val="28"/>
          <w:szCs w:val="28"/>
        </w:rPr>
      </w:pPr>
    </w:p>
    <w:p w:rsidR="00E2422A" w:rsidRPr="00DD7D2C" w:rsidRDefault="00E2422A" w:rsidP="00DD7D2C">
      <w:pPr>
        <w:pStyle w:val="BodyText"/>
        <w:rPr>
          <w:sz w:val="28"/>
          <w:szCs w:val="28"/>
        </w:rPr>
      </w:pPr>
    </w:p>
    <w:p w:rsidR="00E2422A" w:rsidRPr="00DD7D2C" w:rsidRDefault="00E2422A" w:rsidP="00DD7D2C">
      <w:pPr>
        <w:pStyle w:val="BodyText"/>
        <w:rPr>
          <w:sz w:val="28"/>
          <w:szCs w:val="28"/>
        </w:rPr>
      </w:pPr>
    </w:p>
    <w:p w:rsidR="00E2422A" w:rsidRPr="00DD7D2C" w:rsidRDefault="00E2422A" w:rsidP="00DD7D2C">
      <w:pPr>
        <w:jc w:val="both"/>
        <w:rPr>
          <w:sz w:val="28"/>
          <w:szCs w:val="28"/>
        </w:rPr>
      </w:pPr>
      <w:r w:rsidRPr="00DD7D2C">
        <w:rPr>
          <w:sz w:val="28"/>
          <w:szCs w:val="28"/>
        </w:rPr>
        <w:t>Міський голова</w:t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</w:r>
      <w:r w:rsidRPr="00DD7D2C">
        <w:rPr>
          <w:sz w:val="28"/>
          <w:szCs w:val="28"/>
        </w:rPr>
        <w:tab/>
        <w:t>О.О.Супрунюк</w:t>
      </w:r>
    </w:p>
    <w:p w:rsidR="00E2422A" w:rsidRPr="00DD7D2C" w:rsidRDefault="00E2422A" w:rsidP="00DD7D2C">
      <w:pPr>
        <w:jc w:val="both"/>
      </w:pPr>
    </w:p>
    <w:sectPr w:rsidR="00E2422A" w:rsidRPr="00DD7D2C" w:rsidSect="008E2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6E9"/>
    <w:multiLevelType w:val="hybridMultilevel"/>
    <w:tmpl w:val="1B865168"/>
    <w:lvl w:ilvl="0" w:tplc="2488BD70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595AFE"/>
    <w:multiLevelType w:val="hybridMultilevel"/>
    <w:tmpl w:val="F6662BF4"/>
    <w:lvl w:ilvl="0" w:tplc="BE24098E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DE0"/>
    <w:rsid w:val="001373F1"/>
    <w:rsid w:val="0015029F"/>
    <w:rsid w:val="006C4809"/>
    <w:rsid w:val="007813D9"/>
    <w:rsid w:val="00844A4D"/>
    <w:rsid w:val="00891A21"/>
    <w:rsid w:val="008E2C73"/>
    <w:rsid w:val="008F005D"/>
    <w:rsid w:val="00A70773"/>
    <w:rsid w:val="00BC366C"/>
    <w:rsid w:val="00C75DE0"/>
    <w:rsid w:val="00D3390E"/>
    <w:rsid w:val="00DD7D2C"/>
    <w:rsid w:val="00E2422A"/>
    <w:rsid w:val="00E63CBB"/>
    <w:rsid w:val="00F67E25"/>
    <w:rsid w:val="00F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1A21"/>
    <w:rPr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A2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7E25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E25"/>
    <w:rPr>
      <w:rFonts w:cs="Times New Roman"/>
      <w:sz w:val="26"/>
      <w:lang w:val="uk-UA"/>
    </w:rPr>
  </w:style>
  <w:style w:type="paragraph" w:styleId="Caption">
    <w:name w:val="caption"/>
    <w:basedOn w:val="Normal"/>
    <w:uiPriority w:val="99"/>
    <w:qFormat/>
    <w:rsid w:val="006C4809"/>
    <w:pPr>
      <w:ind w:firstLine="720"/>
      <w:jc w:val="center"/>
    </w:pPr>
    <w:rPr>
      <w:sz w:val="26"/>
    </w:rPr>
  </w:style>
  <w:style w:type="paragraph" w:styleId="BalloonText">
    <w:name w:val="Balloon Text"/>
    <w:basedOn w:val="Normal"/>
    <w:link w:val="BalloonTextChar"/>
    <w:uiPriority w:val="99"/>
    <w:rsid w:val="00BC3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66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Admin</cp:lastModifiedBy>
  <cp:revision>4</cp:revision>
  <cp:lastPrinted>2018-05-22T07:57:00Z</cp:lastPrinted>
  <dcterms:created xsi:type="dcterms:W3CDTF">2018-05-22T07:58:00Z</dcterms:created>
  <dcterms:modified xsi:type="dcterms:W3CDTF">2018-05-29T06:39:00Z</dcterms:modified>
</cp:coreProperties>
</file>